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CAB1E" w14:textId="613D928F" w:rsidR="004B0F41" w:rsidRDefault="004B0F41" w:rsidP="00D633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Growing the Guilty Pleasures</w:t>
      </w:r>
    </w:p>
    <w:p w14:paraId="38D2CD9F" w14:textId="511717E6" w:rsidR="00D63346" w:rsidRPr="004B0F41" w:rsidRDefault="00D63346" w:rsidP="00D63346">
      <w:pPr>
        <w:jc w:val="center"/>
      </w:pPr>
      <w:r w:rsidRPr="004B0F41">
        <w:t>Topi</w:t>
      </w:r>
      <w:r w:rsidR="004B0F41" w:rsidRPr="004B0F41">
        <w:t xml:space="preserve">cs in Sustainable Horticulture </w:t>
      </w:r>
    </w:p>
    <w:p w14:paraId="18543E1A" w14:textId="0A272FE5" w:rsidR="00E74FD6" w:rsidRDefault="00D63346" w:rsidP="00D63346">
      <w:pPr>
        <w:jc w:val="center"/>
      </w:pPr>
      <w:r>
        <w:t>HORT 3480 (3 cr.)</w:t>
      </w:r>
    </w:p>
    <w:p w14:paraId="261ED3D2" w14:textId="77777777" w:rsidR="00E74FD6" w:rsidRDefault="00E74FD6"/>
    <w:p w14:paraId="46D12589" w14:textId="77777777" w:rsidR="00D63346" w:rsidRPr="00D63346" w:rsidRDefault="00D63346">
      <w:pPr>
        <w:rPr>
          <w:b/>
        </w:rPr>
      </w:pPr>
      <w:r w:rsidRPr="00D63346">
        <w:rPr>
          <w:b/>
        </w:rPr>
        <w:t xml:space="preserve">Class:  </w:t>
      </w:r>
      <w:r w:rsidRPr="00D63346">
        <w:rPr>
          <w:b/>
        </w:rPr>
        <w:tab/>
      </w:r>
    </w:p>
    <w:p w14:paraId="70FB1A2D" w14:textId="6099C63E" w:rsidR="00D63346" w:rsidRDefault="00D63346">
      <w:r>
        <w:t>Monday and Wednesday</w:t>
      </w:r>
    </w:p>
    <w:p w14:paraId="3EA38BDD" w14:textId="065731B0" w:rsidR="00D63346" w:rsidRDefault="00D63346">
      <w:r>
        <w:t>10:15-11:30 AM</w:t>
      </w:r>
    </w:p>
    <w:p w14:paraId="1B9BB31F" w14:textId="5A19D566" w:rsidR="00D63346" w:rsidRDefault="00D63346">
      <w:r>
        <w:t>405 Alderman Hall</w:t>
      </w:r>
    </w:p>
    <w:p w14:paraId="326AF622" w14:textId="77777777" w:rsidR="00D63346" w:rsidRDefault="00D63346"/>
    <w:p w14:paraId="30666D43" w14:textId="647A6713" w:rsidR="00D63346" w:rsidRPr="00D63346" w:rsidRDefault="00D63346">
      <w:pPr>
        <w:rPr>
          <w:b/>
        </w:rPr>
      </w:pPr>
      <w:r w:rsidRPr="00D63346">
        <w:rPr>
          <w:b/>
        </w:rPr>
        <w:t>Instructor:</w:t>
      </w:r>
    </w:p>
    <w:p w14:paraId="233968F7" w14:textId="5A8D5FDD" w:rsidR="00D63346" w:rsidRDefault="00D63346">
      <w:r>
        <w:t>Dr. John Erwin</w:t>
      </w:r>
    </w:p>
    <w:p w14:paraId="5D7B342C" w14:textId="111C6B3B" w:rsidR="00D63346" w:rsidRDefault="00C11398">
      <w:pPr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hyperlink r:id="rId7" w:history="1">
        <w:r w:rsidR="00D63346" w:rsidRPr="00C3497C">
          <w:rPr>
            <w:rStyle w:val="Hyperlink"/>
            <w:sz w:val="22"/>
            <w:szCs w:val="22"/>
          </w:rPr>
          <w:t>erwin001@umn.edu</w:t>
        </w:r>
      </w:hyperlink>
    </w:p>
    <w:p w14:paraId="3972CCB3" w14:textId="1509994E" w:rsidR="00D63346" w:rsidRDefault="00C11398">
      <w:r>
        <w:t xml:space="preserve">Cell:  </w:t>
      </w:r>
      <w:r w:rsidR="00D63346">
        <w:t>612-385</w:t>
      </w:r>
      <w:r w:rsidR="002C4DFB">
        <w:t>-6863</w:t>
      </w:r>
      <w:r w:rsidR="00D63346">
        <w:t xml:space="preserve"> (call before 10 pm)</w:t>
      </w:r>
    </w:p>
    <w:p w14:paraId="6FE32463" w14:textId="3E5B306C" w:rsidR="00C11398" w:rsidRDefault="00C11398">
      <w:r>
        <w:t>Office:  460 Alderman Hall</w:t>
      </w:r>
    </w:p>
    <w:p w14:paraId="0DB951F1" w14:textId="77777777" w:rsidR="00D63346" w:rsidRDefault="00D63346"/>
    <w:p w14:paraId="434B0B20" w14:textId="01EAB114" w:rsidR="00D63346" w:rsidRPr="00D63346" w:rsidRDefault="00D63346">
      <w:pPr>
        <w:rPr>
          <w:b/>
        </w:rPr>
      </w:pPr>
      <w:r w:rsidRPr="00D63346">
        <w:rPr>
          <w:b/>
        </w:rPr>
        <w:t>Teaching Assistant:</w:t>
      </w:r>
    </w:p>
    <w:p w14:paraId="30F6AA29" w14:textId="18383957" w:rsidR="00D63346" w:rsidRDefault="00D63346">
      <w:r>
        <w:t xml:space="preserve">Garrett </w:t>
      </w:r>
      <w:proofErr w:type="spellStart"/>
      <w:r>
        <w:t>Beier</w:t>
      </w:r>
      <w:proofErr w:type="spellEnd"/>
    </w:p>
    <w:p w14:paraId="2397F900" w14:textId="4B5D7A7F" w:rsidR="00D63346" w:rsidRDefault="00C11398">
      <w:r>
        <w:t xml:space="preserve">Email:  </w:t>
      </w:r>
      <w:hyperlink r:id="rId8" w:history="1">
        <w:r w:rsidR="00D63346" w:rsidRPr="00F60297">
          <w:rPr>
            <w:rStyle w:val="Hyperlink"/>
          </w:rPr>
          <w:t>beie0020@umn.edu</w:t>
        </w:r>
      </w:hyperlink>
    </w:p>
    <w:p w14:paraId="7D609F78" w14:textId="5C313D1E" w:rsidR="00C11398" w:rsidRDefault="00C11398">
      <w:r>
        <w:t>Office:  107 Christensen Lab</w:t>
      </w:r>
    </w:p>
    <w:p w14:paraId="76D45F82" w14:textId="77777777" w:rsidR="00C11398" w:rsidRDefault="00C11398"/>
    <w:p w14:paraId="3FFC7BE6" w14:textId="77777777" w:rsidR="00D63346" w:rsidRDefault="00D63346"/>
    <w:p w14:paraId="1B1CAC6C" w14:textId="77777777" w:rsidR="00C11398" w:rsidRDefault="00E74FD6">
      <w:r w:rsidRPr="00C11398">
        <w:rPr>
          <w:b/>
        </w:rPr>
        <w:t>Introduction:</w:t>
      </w:r>
      <w:r>
        <w:t xml:space="preserve">  </w:t>
      </w:r>
    </w:p>
    <w:p w14:paraId="07B0EF8B" w14:textId="31D8360E" w:rsidR="00E74FD6" w:rsidRDefault="00E74FD6">
      <w:r>
        <w:t>This course will focus on the production, harvesting, processing</w:t>
      </w:r>
      <w:r w:rsidR="002C4DFB">
        <w:t xml:space="preserve"> and science behind each of the following</w:t>
      </w:r>
      <w:r w:rsidR="00E207B2">
        <w:t xml:space="preserve"> opportunity crops</w:t>
      </w:r>
      <w:r w:rsidR="002C4DFB">
        <w:t>: hops, specialty greens, mushrooms, coffee, chocolate, and marijuana</w:t>
      </w:r>
      <w:r>
        <w:t xml:space="preserve">.  Although only some of these are </w:t>
      </w:r>
      <w:r w:rsidR="00E207B2">
        <w:t xml:space="preserve">not </w:t>
      </w:r>
      <w:r>
        <w:t>grown in Minn</w:t>
      </w:r>
      <w:r w:rsidR="002C4DFB">
        <w:t>esota, all of them are processed</w:t>
      </w:r>
      <w:r>
        <w:t xml:space="preserve"> and sold in Minnesota</w:t>
      </w:r>
      <w:r w:rsidR="002C4DFB">
        <w:t>, and</w:t>
      </w:r>
      <w:r>
        <w:t xml:space="preserve"> are economically significant.  For instance, the </w:t>
      </w:r>
      <w:r w:rsidR="00E207B2">
        <w:t xml:space="preserve">Minnesota </w:t>
      </w:r>
      <w:r>
        <w:t>ca</w:t>
      </w:r>
      <w:r w:rsidR="00E207B2">
        <w:t>ndy industry alone has a</w:t>
      </w:r>
      <w:r>
        <w:t xml:space="preserve"> $138 million/year wholesale, which </w:t>
      </w:r>
      <w:r w:rsidR="00E207B2">
        <w:t xml:space="preserve">makes it larger than the Minnesota </w:t>
      </w:r>
      <w:r>
        <w:t>greenhouse ind</w:t>
      </w:r>
      <w:r w:rsidR="00E207B2">
        <w:t>ustry.  P</w:t>
      </w:r>
      <w:r>
        <w:t>olicy issues surroun</w:t>
      </w:r>
      <w:r w:rsidR="00E207B2">
        <w:t>ding crops that do/can have controversial issues around production/processing</w:t>
      </w:r>
      <w:r w:rsidR="004E6D7D">
        <w:t>/use</w:t>
      </w:r>
      <w:r w:rsidR="00E207B2">
        <w:t xml:space="preserve"> will also be discussed</w:t>
      </w:r>
      <w:r>
        <w:t xml:space="preserve">.  Guest </w:t>
      </w:r>
      <w:r w:rsidR="00E207B2">
        <w:t>industry speakers will present at the end of each section to bring issues around starting a business, regulation, and/or opportunities with each crop</w:t>
      </w:r>
      <w:r>
        <w:t>.</w:t>
      </w:r>
    </w:p>
    <w:p w14:paraId="29E24937" w14:textId="77777777" w:rsidR="00E74FD6" w:rsidRDefault="00E74FD6"/>
    <w:p w14:paraId="691F92C7" w14:textId="6D69AE96" w:rsidR="00E74FD6" w:rsidRDefault="00E74FD6">
      <w:r>
        <w:t xml:space="preserve">Students will be expected to know the basics of </w:t>
      </w:r>
      <w:r w:rsidR="00E207B2">
        <w:t xml:space="preserve">crop </w:t>
      </w:r>
      <w:r>
        <w:t>production</w:t>
      </w:r>
      <w:r w:rsidR="00E207B2">
        <w:t xml:space="preserve">, </w:t>
      </w:r>
      <w:r>
        <w:t xml:space="preserve">harvesting </w:t>
      </w:r>
      <w:r w:rsidR="00E207B2">
        <w:t>and processing procedures</w:t>
      </w:r>
      <w:r w:rsidR="002C4DFB">
        <w:t>.  Basics of plant and fungal</w:t>
      </w:r>
      <w:r>
        <w:t xml:space="preserve"> growth and plant nutrition will also be taught as a context to under</w:t>
      </w:r>
      <w:r w:rsidR="00E207B2">
        <w:t>stand the basis for crop production decisions</w:t>
      </w:r>
      <w:r>
        <w:t>.  Throughout the course, problem solving will be used for teaching</w:t>
      </w:r>
      <w:r w:rsidR="00E207B2">
        <w:t xml:space="preserve"> concepts as well.  Aside from lectures and in-class activities, students may grow potted herb/vegetable crops in the greenhouse</w:t>
      </w:r>
      <w:r>
        <w:t>.</w:t>
      </w:r>
    </w:p>
    <w:p w14:paraId="7B4EC74A" w14:textId="77777777" w:rsidR="00E74FD6" w:rsidRDefault="00E74FD6"/>
    <w:p w14:paraId="4528608A" w14:textId="390C6CC5" w:rsidR="00C11398" w:rsidRDefault="00C11398">
      <w:pPr>
        <w:rPr>
          <w:b/>
        </w:rPr>
      </w:pPr>
      <w:r w:rsidRPr="00C11398">
        <w:rPr>
          <w:b/>
        </w:rPr>
        <w:t>Assessments Overview:</w:t>
      </w:r>
    </w:p>
    <w:p w14:paraId="16DC201E" w14:textId="2EB7A3CA" w:rsidR="00CA3ED9" w:rsidRPr="003B2293" w:rsidRDefault="00E207B2" w:rsidP="00C11398">
      <w:r>
        <w:t>Student e</w:t>
      </w:r>
      <w:r w:rsidR="00E74FD6">
        <w:t>valuati</w:t>
      </w:r>
      <w:r w:rsidR="00B1458F">
        <w:t xml:space="preserve">on will occur through a) exams, b) homework, </w:t>
      </w:r>
      <w:r w:rsidR="00DA7921">
        <w:t xml:space="preserve">and </w:t>
      </w:r>
      <w:r w:rsidR="00B1458F">
        <w:t xml:space="preserve">c) </w:t>
      </w:r>
      <w:r w:rsidR="003B2293">
        <w:t xml:space="preserve">in-class </w:t>
      </w:r>
      <w:r w:rsidR="00B1458F">
        <w:t>group activities</w:t>
      </w:r>
      <w:r w:rsidR="00E74FD6">
        <w:t>.</w:t>
      </w:r>
      <w:r>
        <w:t xml:space="preserve">  </w:t>
      </w:r>
      <w:r w:rsidR="00D1677E">
        <w:t>All homework</w:t>
      </w:r>
      <w:r w:rsidR="00E74FD6">
        <w:t xml:space="preserve"> and exams are cumulative</w:t>
      </w:r>
      <w:r w:rsidR="003B2293">
        <w:t>; note the value of the exams increase over time to reflect this</w:t>
      </w:r>
      <w:r w:rsidR="00E74FD6">
        <w:t>.</w:t>
      </w:r>
      <w:r>
        <w:t xml:space="preserve">  Failure to turn in homework will result </w:t>
      </w:r>
      <w:r w:rsidR="003B2293">
        <w:t xml:space="preserve">in a 10% reduction in the maximum grade possible for each assignment per day late. </w:t>
      </w:r>
    </w:p>
    <w:p w14:paraId="15C8CDA8" w14:textId="77777777" w:rsidR="00CA3ED9" w:rsidRDefault="00C11398" w:rsidP="00C11398">
      <w:pPr>
        <w:rPr>
          <w:b/>
        </w:rPr>
      </w:pPr>
      <w:r w:rsidRPr="00C11398">
        <w:rPr>
          <w:b/>
        </w:rPr>
        <w:lastRenderedPageBreak/>
        <w:t>Grading</w:t>
      </w:r>
      <w:r>
        <w:rPr>
          <w:b/>
        </w:rPr>
        <w:t>:</w:t>
      </w:r>
    </w:p>
    <w:p w14:paraId="2D20379A" w14:textId="661E8B23" w:rsidR="00C11398" w:rsidRDefault="00C11398" w:rsidP="00C11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ED9">
        <w:tab/>
      </w:r>
      <w:r w:rsidRPr="00CA3ED9">
        <w:rPr>
          <w:u w:val="single"/>
        </w:rPr>
        <w:t>Points</w:t>
      </w:r>
    </w:p>
    <w:p w14:paraId="4801CC89" w14:textId="79330D24" w:rsidR="00C11398" w:rsidRDefault="00C11398" w:rsidP="00C11398">
      <w:r>
        <w:t>Test</w:t>
      </w:r>
      <w:r w:rsidR="00237D14">
        <w:t>s</w:t>
      </w:r>
      <w:r>
        <w:t xml:space="preserve"> (</w:t>
      </w:r>
      <w:r w:rsidR="00657064">
        <w:t xml:space="preserve">Test 1 = </w:t>
      </w:r>
      <w:r>
        <w:t xml:space="preserve">100, </w:t>
      </w:r>
      <w:r w:rsidR="00657064">
        <w:t>2=</w:t>
      </w:r>
      <w:r>
        <w:t xml:space="preserve">150, </w:t>
      </w:r>
      <w:r w:rsidR="00680BB4">
        <w:t>3=200 points)</w:t>
      </w:r>
      <w:r w:rsidR="00680BB4">
        <w:tab/>
        <w:t>.</w:t>
      </w:r>
      <w:r w:rsidR="00680BB4">
        <w:tab/>
        <w:t>.</w:t>
      </w:r>
      <w:r w:rsidR="00680BB4">
        <w:tab/>
        <w:t>.</w:t>
      </w:r>
      <w:r w:rsidR="00680BB4">
        <w:tab/>
        <w:t xml:space="preserve">.  </w:t>
      </w:r>
      <w:r>
        <w:t>450</w:t>
      </w:r>
    </w:p>
    <w:p w14:paraId="08108973" w14:textId="21CFAA77" w:rsidR="00C11398" w:rsidRDefault="00C11398" w:rsidP="00C11398">
      <w:r>
        <w:t xml:space="preserve">Homework (35 </w:t>
      </w:r>
      <w:r w:rsidR="00680BB4">
        <w:t>points each x 7)</w:t>
      </w:r>
      <w:r w:rsidR="00680BB4">
        <w:tab/>
        <w:t>.</w:t>
      </w:r>
      <w:r w:rsidR="00680BB4">
        <w:tab/>
        <w:t>.</w:t>
      </w:r>
      <w:r w:rsidR="00680BB4">
        <w:tab/>
        <w:t>.</w:t>
      </w:r>
      <w:r w:rsidR="00680BB4">
        <w:tab/>
        <w:t>.</w:t>
      </w:r>
      <w:r w:rsidR="00680BB4">
        <w:tab/>
        <w:t xml:space="preserve">.  </w:t>
      </w:r>
      <w:r>
        <w:t>245</w:t>
      </w:r>
    </w:p>
    <w:p w14:paraId="7D75C6E8" w14:textId="3B7DC75E" w:rsidR="00C11398" w:rsidRPr="00F67901" w:rsidRDefault="00237D14" w:rsidP="00C11398">
      <w:pPr>
        <w:rPr>
          <w:u w:val="single"/>
        </w:rPr>
      </w:pPr>
      <w:r>
        <w:rPr>
          <w:u w:val="single"/>
        </w:rPr>
        <w:t>In-</w:t>
      </w:r>
      <w:r w:rsidR="00C11398" w:rsidRPr="00F67901">
        <w:rPr>
          <w:u w:val="single"/>
        </w:rPr>
        <w:t>class acti</w:t>
      </w:r>
      <w:r>
        <w:rPr>
          <w:u w:val="single"/>
        </w:rPr>
        <w:t>vities</w:t>
      </w:r>
      <w:r w:rsidR="00657064">
        <w:rPr>
          <w:u w:val="single"/>
        </w:rPr>
        <w:t xml:space="preserve"> (10 poi</w:t>
      </w:r>
      <w:r w:rsidR="00680BB4">
        <w:rPr>
          <w:u w:val="single"/>
        </w:rPr>
        <w:t>nts x 7)</w:t>
      </w:r>
      <w:r w:rsidR="00680BB4">
        <w:rPr>
          <w:u w:val="single"/>
        </w:rPr>
        <w:tab/>
        <w:t>.</w:t>
      </w:r>
      <w:r w:rsidR="00680BB4">
        <w:rPr>
          <w:u w:val="single"/>
        </w:rPr>
        <w:tab/>
        <w:t>.</w:t>
      </w:r>
      <w:r w:rsidR="00680BB4">
        <w:rPr>
          <w:u w:val="single"/>
        </w:rPr>
        <w:tab/>
        <w:t>.</w:t>
      </w:r>
      <w:r w:rsidR="00680BB4">
        <w:rPr>
          <w:u w:val="single"/>
        </w:rPr>
        <w:tab/>
        <w:t>.</w:t>
      </w:r>
      <w:r w:rsidR="00680BB4">
        <w:rPr>
          <w:u w:val="single"/>
        </w:rPr>
        <w:tab/>
        <w:t xml:space="preserve">.    </w:t>
      </w:r>
      <w:r w:rsidR="00F67901">
        <w:rPr>
          <w:u w:val="single"/>
        </w:rPr>
        <w:t>70</w:t>
      </w:r>
      <w:r w:rsidR="00F67901">
        <w:rPr>
          <w:u w:val="single"/>
        </w:rPr>
        <w:tab/>
      </w:r>
    </w:p>
    <w:p w14:paraId="2A5CB316" w14:textId="3DEAFB91" w:rsidR="00C11398" w:rsidRPr="00CA3ED9" w:rsidRDefault="00C11398" w:rsidP="00C11398">
      <w:r w:rsidRPr="00CA3ED9">
        <w:t>Total</w:t>
      </w:r>
      <w:r w:rsidRPr="00CA3ED9">
        <w:tab/>
        <w:t>.</w:t>
      </w:r>
      <w:r w:rsidRPr="00CA3ED9">
        <w:tab/>
        <w:t>.</w:t>
      </w:r>
      <w:r w:rsidRPr="00CA3ED9">
        <w:tab/>
        <w:t>.</w:t>
      </w:r>
      <w:r w:rsidRPr="00CA3ED9">
        <w:tab/>
        <w:t>.</w:t>
      </w:r>
      <w:r w:rsidRPr="00CA3ED9">
        <w:tab/>
        <w:t>.</w:t>
      </w:r>
      <w:r w:rsidRPr="00CA3ED9">
        <w:tab/>
        <w:t>.</w:t>
      </w:r>
      <w:r w:rsidRPr="00CA3ED9">
        <w:tab/>
        <w:t>.</w:t>
      </w:r>
      <w:r w:rsidRPr="00CA3ED9">
        <w:tab/>
        <w:t>.</w:t>
      </w:r>
      <w:r w:rsidRPr="00CA3ED9">
        <w:tab/>
      </w:r>
      <w:r w:rsidR="00680BB4">
        <w:t xml:space="preserve">.  </w:t>
      </w:r>
      <w:r w:rsidRPr="00CA3ED9">
        <w:t xml:space="preserve">765 </w:t>
      </w:r>
      <w:r w:rsidR="00680BB4">
        <w:t>points total</w:t>
      </w:r>
    </w:p>
    <w:p w14:paraId="664DF891" w14:textId="77777777" w:rsidR="00E74FD6" w:rsidRDefault="00E74FD6"/>
    <w:p w14:paraId="70E1EE61" w14:textId="54353A13" w:rsidR="002C4DFB" w:rsidRPr="00657064" w:rsidRDefault="002C4DFB">
      <w:pPr>
        <w:rPr>
          <w:b/>
        </w:rPr>
      </w:pPr>
    </w:p>
    <w:p w14:paraId="0743D732" w14:textId="26AE3F7F" w:rsidR="00C11398" w:rsidRPr="00C11398" w:rsidRDefault="00C11398">
      <w:pPr>
        <w:pBdr>
          <w:bottom w:val="single" w:sz="6" w:space="1" w:color="auto"/>
        </w:pBdr>
        <w:rPr>
          <w:b/>
        </w:rPr>
      </w:pPr>
      <w:r w:rsidRPr="00C11398">
        <w:rPr>
          <w:b/>
        </w:rPr>
        <w:t>Class Schedule:</w:t>
      </w:r>
    </w:p>
    <w:p w14:paraId="5845BFFF" w14:textId="77777777" w:rsidR="00E74FD6" w:rsidRDefault="00E74FD6">
      <w:pPr>
        <w:pBdr>
          <w:bottom w:val="single" w:sz="6" w:space="1" w:color="auto"/>
        </w:pBdr>
      </w:pPr>
      <w:r>
        <w:t>Date</w:t>
      </w:r>
      <w:r>
        <w:tab/>
      </w:r>
      <w:r>
        <w:tab/>
      </w:r>
      <w:r>
        <w:tab/>
      </w:r>
      <w:r>
        <w:tab/>
        <w:t>Topic</w:t>
      </w:r>
    </w:p>
    <w:p w14:paraId="06E37401" w14:textId="77777777" w:rsidR="00E74FD6" w:rsidRDefault="00E74FD6"/>
    <w:p w14:paraId="5EE60016" w14:textId="77777777" w:rsidR="00E74FD6" w:rsidRDefault="00DE437C">
      <w:r>
        <w:t>January 20</w:t>
      </w:r>
      <w:r>
        <w:tab/>
      </w:r>
      <w:r>
        <w:tab/>
      </w:r>
      <w:r>
        <w:tab/>
        <w:t xml:space="preserve">Introduction, </w:t>
      </w:r>
      <w:r w:rsidR="00E74FD6">
        <w:t>review of syllabus</w:t>
      </w:r>
      <w:r>
        <w:t>, Plant Growth I</w:t>
      </w:r>
    </w:p>
    <w:p w14:paraId="389E2EE6" w14:textId="66E4FCD1" w:rsidR="00E74FD6" w:rsidRDefault="00DE437C">
      <w:r>
        <w:t>January 25</w:t>
      </w:r>
      <w:r>
        <w:tab/>
      </w:r>
      <w:r>
        <w:tab/>
      </w:r>
      <w:r>
        <w:tab/>
        <w:t>P</w:t>
      </w:r>
      <w:r w:rsidR="00CA452B">
        <w:t>lant G</w:t>
      </w:r>
      <w:r w:rsidR="00E74FD6">
        <w:t>rowth</w:t>
      </w:r>
      <w:r w:rsidR="00657064">
        <w:t xml:space="preserve"> II, photosynthesis</w:t>
      </w:r>
    </w:p>
    <w:p w14:paraId="2779FE67" w14:textId="39B11436" w:rsidR="00E74FD6" w:rsidRDefault="00E74FD6">
      <w:r>
        <w:t>January 2</w:t>
      </w:r>
      <w:r w:rsidR="00DE437C">
        <w:t>7</w:t>
      </w:r>
      <w:r w:rsidR="00DE437C">
        <w:tab/>
      </w:r>
      <w:r w:rsidR="00DE437C">
        <w:tab/>
      </w:r>
      <w:r w:rsidR="00DE437C">
        <w:tab/>
        <w:t>P</w:t>
      </w:r>
      <w:r w:rsidR="00CA452B">
        <w:t>lant N</w:t>
      </w:r>
      <w:r>
        <w:t>utrition</w:t>
      </w:r>
      <w:r w:rsidR="00DE437C">
        <w:t xml:space="preserve"> </w:t>
      </w:r>
      <w:r w:rsidR="00657064">
        <w:t>II, EC, pH</w:t>
      </w:r>
    </w:p>
    <w:p w14:paraId="1E1ADF00" w14:textId="77777777" w:rsidR="00252911" w:rsidRDefault="00146551">
      <w:r>
        <w:t>February 1</w:t>
      </w:r>
      <w:r>
        <w:tab/>
      </w:r>
      <w:r>
        <w:tab/>
      </w:r>
      <w:r>
        <w:tab/>
      </w:r>
      <w:r w:rsidR="00252911">
        <w:t>Introduction to Hops and Beer making</w:t>
      </w:r>
      <w:r w:rsidR="00E74FD6">
        <w:t xml:space="preserve"> (Dr. Charlie </w:t>
      </w:r>
    </w:p>
    <w:p w14:paraId="0E218EE3" w14:textId="1A3A485D" w:rsidR="00E74FD6" w:rsidRDefault="00E74FD6" w:rsidP="00252911">
      <w:pPr>
        <w:ind w:left="2880" w:firstLine="720"/>
      </w:pPr>
      <w:proofErr w:type="spellStart"/>
      <w:r>
        <w:t>Rohwer</w:t>
      </w:r>
      <w:proofErr w:type="spellEnd"/>
      <w:r>
        <w:t>)</w:t>
      </w:r>
      <w:r w:rsidR="00A15582">
        <w:t xml:space="preserve">; </w:t>
      </w:r>
      <w:r w:rsidR="00A15582" w:rsidRPr="00DA7921">
        <w:rPr>
          <w:b/>
        </w:rPr>
        <w:t>Homework #1 Due</w:t>
      </w:r>
    </w:p>
    <w:p w14:paraId="7474734A" w14:textId="181FA3F6" w:rsidR="0047219F" w:rsidRDefault="00252911">
      <w:r>
        <w:t>February 3</w:t>
      </w:r>
      <w:r>
        <w:tab/>
      </w:r>
      <w:r>
        <w:tab/>
      </w:r>
      <w:r>
        <w:tab/>
        <w:t>Hops Production</w:t>
      </w:r>
      <w:r w:rsidR="00E74FD6">
        <w:t xml:space="preserve"> (Dr. Charlie </w:t>
      </w:r>
      <w:proofErr w:type="spellStart"/>
      <w:r w:rsidR="00E74FD6">
        <w:t>Rohwer</w:t>
      </w:r>
      <w:proofErr w:type="spellEnd"/>
      <w:r w:rsidR="00E74FD6">
        <w:t>)</w:t>
      </w:r>
    </w:p>
    <w:p w14:paraId="3E598117" w14:textId="77777777" w:rsidR="00A15582" w:rsidRDefault="00E74FD6" w:rsidP="00C43BF2">
      <w:r>
        <w:t>February 8</w:t>
      </w:r>
      <w:r>
        <w:tab/>
      </w:r>
      <w:r>
        <w:tab/>
      </w:r>
      <w:r>
        <w:tab/>
      </w:r>
      <w:r w:rsidR="00CA452B">
        <w:t>Specialty Greens and Microgreens Production I</w:t>
      </w:r>
      <w:r w:rsidR="00A15582">
        <w:t xml:space="preserve">; </w:t>
      </w:r>
    </w:p>
    <w:p w14:paraId="6FA906DF" w14:textId="0ABA2A9F" w:rsidR="008A11CB" w:rsidRPr="00DA7921" w:rsidRDefault="00A15582" w:rsidP="00A15582">
      <w:pPr>
        <w:ind w:left="2880" w:firstLine="720"/>
        <w:rPr>
          <w:b/>
        </w:rPr>
      </w:pPr>
      <w:r w:rsidRPr="00DA7921">
        <w:rPr>
          <w:b/>
        </w:rPr>
        <w:t>Homework #2 Due</w:t>
      </w:r>
    </w:p>
    <w:p w14:paraId="42799CBC" w14:textId="55579985" w:rsidR="008A11CB" w:rsidRDefault="008A11CB" w:rsidP="008A11CB">
      <w:r>
        <w:t>February 10</w:t>
      </w:r>
      <w:r>
        <w:tab/>
      </w:r>
      <w:r>
        <w:tab/>
      </w:r>
      <w:r>
        <w:tab/>
      </w:r>
      <w:r w:rsidR="00CA452B">
        <w:t xml:space="preserve">Specialty </w:t>
      </w:r>
      <w:r w:rsidR="00C129E7">
        <w:t>Greens and Microg</w:t>
      </w:r>
      <w:r w:rsidR="00CA452B">
        <w:t>reens Production II</w:t>
      </w:r>
    </w:p>
    <w:p w14:paraId="392895B7" w14:textId="4D951740" w:rsidR="00A5113E" w:rsidRDefault="00A5113E" w:rsidP="008A11CB">
      <w:r>
        <w:t>Feb</w:t>
      </w:r>
      <w:r w:rsidR="00CA452B">
        <w:t>ruary 15</w:t>
      </w:r>
      <w:r w:rsidR="00CA452B">
        <w:tab/>
      </w:r>
      <w:r w:rsidR="00CA452B">
        <w:tab/>
      </w:r>
      <w:r w:rsidR="00CA452B">
        <w:tab/>
        <w:t>Mushroom Physiology</w:t>
      </w:r>
      <w:r w:rsidR="00C374D7">
        <w:t xml:space="preserve"> (Garrett)</w:t>
      </w:r>
      <w:r w:rsidR="009129B4">
        <w:t xml:space="preserve">; </w:t>
      </w:r>
      <w:r w:rsidR="009129B4" w:rsidRPr="00F67901">
        <w:rPr>
          <w:b/>
        </w:rPr>
        <w:t>Homework #3 Due</w:t>
      </w:r>
    </w:p>
    <w:p w14:paraId="6F67A4A8" w14:textId="66AB538B" w:rsidR="008A11CB" w:rsidRDefault="008A11CB" w:rsidP="008A11CB">
      <w:r>
        <w:t>February 17</w:t>
      </w:r>
      <w:r>
        <w:tab/>
      </w:r>
      <w:r>
        <w:tab/>
      </w:r>
      <w:r>
        <w:tab/>
        <w:t>Mushroom Production I</w:t>
      </w:r>
    </w:p>
    <w:p w14:paraId="7ABFB06C" w14:textId="00BB4C96" w:rsidR="008A11CB" w:rsidRDefault="00A5113E" w:rsidP="008A11CB">
      <w:r>
        <w:t>February 22</w:t>
      </w:r>
      <w:r w:rsidR="00396C8E">
        <w:tab/>
      </w:r>
      <w:r w:rsidR="00396C8E">
        <w:tab/>
      </w:r>
      <w:r w:rsidR="00396C8E">
        <w:tab/>
        <w:t>Mus</w:t>
      </w:r>
      <w:r w:rsidR="00CA452B">
        <w:t>hroom Production II – including Outdoor</w:t>
      </w:r>
    </w:p>
    <w:p w14:paraId="1387C785" w14:textId="77777777" w:rsidR="00A15582" w:rsidRDefault="00A5113E" w:rsidP="00CA452B">
      <w:r>
        <w:t>February 24</w:t>
      </w:r>
      <w:r w:rsidR="008A11CB">
        <w:tab/>
      </w:r>
      <w:r w:rsidR="008A11CB">
        <w:tab/>
      </w:r>
      <w:r w:rsidR="008A11CB">
        <w:tab/>
        <w:t xml:space="preserve">Mushrooms in Minnesota (Mississippi </w:t>
      </w:r>
      <w:r w:rsidR="00CA452B">
        <w:t>Mushrooms)</w:t>
      </w:r>
      <w:r w:rsidR="00A15582">
        <w:t xml:space="preserve">; </w:t>
      </w:r>
    </w:p>
    <w:p w14:paraId="63EC3D98" w14:textId="5AFDF110" w:rsidR="00A5113E" w:rsidRPr="00DA7921" w:rsidRDefault="00A15582" w:rsidP="00A15582">
      <w:pPr>
        <w:ind w:left="3600"/>
        <w:rPr>
          <w:b/>
        </w:rPr>
      </w:pPr>
      <w:r w:rsidRPr="00DA7921">
        <w:rPr>
          <w:b/>
        </w:rPr>
        <w:t>Homework #4 Due</w:t>
      </w:r>
    </w:p>
    <w:p w14:paraId="6E519193" w14:textId="6BA9C8A4" w:rsidR="008A11CB" w:rsidRDefault="00A15582" w:rsidP="008A11CB">
      <w:r>
        <w:t>March 2</w:t>
      </w:r>
      <w:r>
        <w:tab/>
      </w:r>
      <w:r>
        <w:tab/>
      </w:r>
      <w:r>
        <w:tab/>
      </w:r>
      <w:r w:rsidRPr="00DA7921">
        <w:rPr>
          <w:b/>
        </w:rPr>
        <w:t>Test I</w:t>
      </w:r>
      <w:r w:rsidR="009129B4" w:rsidRPr="00DA7921">
        <w:rPr>
          <w:b/>
        </w:rPr>
        <w:t xml:space="preserve"> (100 points)</w:t>
      </w:r>
    </w:p>
    <w:p w14:paraId="4A4AA3D2" w14:textId="2B0123DD" w:rsidR="008A11CB" w:rsidRDefault="000B149C" w:rsidP="008A11CB">
      <w:r>
        <w:t>March 7</w:t>
      </w:r>
      <w:r w:rsidR="008A11CB">
        <w:tab/>
      </w:r>
      <w:r w:rsidR="008A11CB">
        <w:tab/>
      </w:r>
      <w:r w:rsidR="008A11CB">
        <w:tab/>
        <w:t>Coffee Production I</w:t>
      </w:r>
    </w:p>
    <w:p w14:paraId="2C7B8D07" w14:textId="00EF22BD" w:rsidR="008A11CB" w:rsidRDefault="000B149C" w:rsidP="008A11CB">
      <w:r>
        <w:t>March 9</w:t>
      </w:r>
      <w:r w:rsidR="008A11CB">
        <w:tab/>
      </w:r>
      <w:r w:rsidR="008A11CB">
        <w:tab/>
      </w:r>
      <w:r w:rsidR="008A11CB">
        <w:tab/>
        <w:t>Coffee Production II</w:t>
      </w:r>
    </w:p>
    <w:p w14:paraId="1ADE01F0" w14:textId="6F447975" w:rsidR="008A11CB" w:rsidRDefault="008A11CB" w:rsidP="008A11CB">
      <w:r>
        <w:t>March 21</w:t>
      </w:r>
      <w:r>
        <w:tab/>
      </w:r>
      <w:r>
        <w:tab/>
      </w:r>
      <w:r>
        <w:tab/>
        <w:t>Coffee harvesting and processing</w:t>
      </w:r>
    </w:p>
    <w:p w14:paraId="51FD1719" w14:textId="30CE23E9" w:rsidR="008A11CB" w:rsidRDefault="008A11CB" w:rsidP="001E09D2">
      <w:r>
        <w:t>M</w:t>
      </w:r>
      <w:r w:rsidR="00E7571A">
        <w:t>arch 23</w:t>
      </w:r>
      <w:r w:rsidR="00E7571A">
        <w:tab/>
      </w:r>
      <w:r w:rsidR="00E7571A">
        <w:tab/>
      </w:r>
      <w:r w:rsidR="00E7571A">
        <w:tab/>
        <w:t>Coffee in Minnesota (Five Wat</w:t>
      </w:r>
      <w:r w:rsidR="00C129E7">
        <w:t>t Coffee</w:t>
      </w:r>
      <w:r>
        <w:t>)</w:t>
      </w:r>
    </w:p>
    <w:p w14:paraId="756BFBC9" w14:textId="5B15D20C" w:rsidR="008A11CB" w:rsidRDefault="008A11CB" w:rsidP="008A11CB">
      <w:r>
        <w:t>March 28</w:t>
      </w:r>
      <w:r>
        <w:tab/>
      </w:r>
      <w:r>
        <w:tab/>
      </w:r>
      <w:r>
        <w:tab/>
        <w:t>Chocolate Production I</w:t>
      </w:r>
      <w:r w:rsidR="00A15582">
        <w:t xml:space="preserve">; </w:t>
      </w:r>
      <w:r w:rsidR="00A15582" w:rsidRPr="00DA7921">
        <w:rPr>
          <w:b/>
        </w:rPr>
        <w:t>Homework #5 Due</w:t>
      </w:r>
    </w:p>
    <w:p w14:paraId="4AA748D4" w14:textId="77777777" w:rsidR="008A11CB" w:rsidRDefault="008A11CB" w:rsidP="008A11CB">
      <w:r>
        <w:t>March 30</w:t>
      </w:r>
      <w:r>
        <w:tab/>
      </w:r>
      <w:r>
        <w:tab/>
      </w:r>
      <w:r>
        <w:tab/>
        <w:t>Chocolate Production II</w:t>
      </w:r>
    </w:p>
    <w:p w14:paraId="0EA1BBC5" w14:textId="72ADD4F2" w:rsidR="008A11CB" w:rsidRDefault="00CA452B" w:rsidP="008A11CB">
      <w:r>
        <w:t>April 4</w:t>
      </w:r>
      <w:r>
        <w:tab/>
      </w:r>
      <w:r>
        <w:tab/>
      </w:r>
      <w:r>
        <w:tab/>
      </w:r>
      <w:r>
        <w:tab/>
        <w:t>Chocolate H</w:t>
      </w:r>
      <w:r w:rsidR="008A11CB">
        <w:t>arvesting and processing</w:t>
      </w:r>
      <w:r w:rsidR="00FC32CF">
        <w:t xml:space="preserve"> (Tasting)</w:t>
      </w:r>
    </w:p>
    <w:p w14:paraId="4126EF6B" w14:textId="77777777" w:rsidR="001E09D2" w:rsidRDefault="008A11CB" w:rsidP="008A11CB">
      <w:r>
        <w:t>April 6</w:t>
      </w:r>
      <w:r>
        <w:tab/>
      </w:r>
      <w:r>
        <w:tab/>
      </w:r>
      <w:r>
        <w:tab/>
      </w:r>
      <w:r>
        <w:tab/>
        <w:t>Chocolate in Minnesota</w:t>
      </w:r>
      <w:r w:rsidR="001E09D2">
        <w:t xml:space="preserve"> (Chocolate Celeste</w:t>
      </w:r>
      <w:r w:rsidR="00CA452B">
        <w:t>)</w:t>
      </w:r>
      <w:r w:rsidR="00A15582">
        <w:t xml:space="preserve">; </w:t>
      </w:r>
    </w:p>
    <w:p w14:paraId="6DAD245E" w14:textId="0DBBB5DD" w:rsidR="008A11CB" w:rsidRDefault="00A15582" w:rsidP="001E09D2">
      <w:pPr>
        <w:ind w:left="2880" w:firstLine="720"/>
      </w:pPr>
      <w:r w:rsidRPr="00DA7921">
        <w:rPr>
          <w:b/>
        </w:rPr>
        <w:t>Homework #6 Due</w:t>
      </w:r>
    </w:p>
    <w:p w14:paraId="26592602" w14:textId="6B8325F9" w:rsidR="008A11CB" w:rsidRDefault="00C129E7" w:rsidP="008A11CB">
      <w:r>
        <w:t>April 11</w:t>
      </w:r>
      <w:r>
        <w:tab/>
      </w:r>
      <w:r>
        <w:tab/>
      </w:r>
      <w:r>
        <w:tab/>
      </w:r>
      <w:r w:rsidRPr="00DA7921">
        <w:rPr>
          <w:b/>
        </w:rPr>
        <w:t>Tes</w:t>
      </w:r>
      <w:r w:rsidR="00A15582" w:rsidRPr="00DA7921">
        <w:rPr>
          <w:b/>
        </w:rPr>
        <w:t>t 2</w:t>
      </w:r>
      <w:r w:rsidR="009129B4" w:rsidRPr="00DA7921">
        <w:rPr>
          <w:b/>
        </w:rPr>
        <w:t xml:space="preserve"> (150 points)</w:t>
      </w:r>
    </w:p>
    <w:p w14:paraId="58845344" w14:textId="77777777" w:rsidR="00FC32CF" w:rsidRDefault="008A11CB" w:rsidP="008A11CB">
      <w:r>
        <w:t>A</w:t>
      </w:r>
      <w:r w:rsidR="00910010">
        <w:t>pril 13</w:t>
      </w:r>
      <w:r w:rsidR="00910010">
        <w:tab/>
      </w:r>
      <w:r w:rsidR="00910010">
        <w:tab/>
      </w:r>
      <w:r w:rsidR="00910010">
        <w:tab/>
      </w:r>
      <w:r w:rsidR="00FC32CF">
        <w:t xml:space="preserve">History, </w:t>
      </w:r>
      <w:r w:rsidR="00910010">
        <w:t>Science and Breeding of Marijuana (</w:t>
      </w:r>
      <w:r w:rsidR="00BC3A6D">
        <w:t xml:space="preserve">George </w:t>
      </w:r>
    </w:p>
    <w:p w14:paraId="255021C1" w14:textId="7F83EC7F" w:rsidR="008A11CB" w:rsidRDefault="00910010" w:rsidP="00FC32CF">
      <w:pPr>
        <w:ind w:left="2880" w:firstLine="720"/>
      </w:pPr>
      <w:proofErr w:type="spellStart"/>
      <w:r>
        <w:t>Weiblen</w:t>
      </w:r>
      <w:proofErr w:type="spellEnd"/>
      <w:r w:rsidR="00410077">
        <w:t>, Plant Biology</w:t>
      </w:r>
      <w:r>
        <w:t>)</w:t>
      </w:r>
    </w:p>
    <w:p w14:paraId="0E2B9D7E" w14:textId="57C8F914" w:rsidR="008A11CB" w:rsidRDefault="008A11CB" w:rsidP="008A11CB">
      <w:r>
        <w:t>Ap</w:t>
      </w:r>
      <w:r w:rsidR="00910010">
        <w:t>ril 18</w:t>
      </w:r>
      <w:r w:rsidR="00910010">
        <w:tab/>
      </w:r>
      <w:r w:rsidR="00910010">
        <w:tab/>
      </w:r>
      <w:r w:rsidR="00910010">
        <w:tab/>
        <w:t>Marijua</w:t>
      </w:r>
      <w:r w:rsidR="00C129E7">
        <w:t>na Production I</w:t>
      </w:r>
    </w:p>
    <w:p w14:paraId="3A459CFA" w14:textId="77777777" w:rsidR="008A11CB" w:rsidRDefault="008A11CB" w:rsidP="008A11CB">
      <w:r>
        <w:t>April 2</w:t>
      </w:r>
      <w:r w:rsidR="00910010">
        <w:t>0</w:t>
      </w:r>
      <w:r w:rsidR="00910010">
        <w:tab/>
      </w:r>
      <w:r w:rsidR="00910010">
        <w:tab/>
      </w:r>
      <w:r w:rsidR="00910010">
        <w:tab/>
        <w:t>Marijuana Production II</w:t>
      </w:r>
    </w:p>
    <w:p w14:paraId="1BA3F11F" w14:textId="4161A21B" w:rsidR="00DE437C" w:rsidRDefault="008A11CB" w:rsidP="00680BB4">
      <w:r>
        <w:t>April 25</w:t>
      </w:r>
      <w:r>
        <w:tab/>
      </w:r>
      <w:r>
        <w:tab/>
      </w:r>
      <w:r>
        <w:tab/>
      </w:r>
      <w:r w:rsidR="00BC3A6D">
        <w:t>Marijuana P</w:t>
      </w:r>
      <w:r w:rsidR="00DE437C">
        <w:t>roducts</w:t>
      </w:r>
      <w:r w:rsidR="00BC3A6D">
        <w:t xml:space="preserve"> and P</w:t>
      </w:r>
      <w:r w:rsidR="00410077">
        <w:t>rocessing</w:t>
      </w:r>
      <w:r w:rsidR="00C129E7">
        <w:t xml:space="preserve"> (Daniel Abate-Pella</w:t>
      </w:r>
      <w:r w:rsidR="002D240C">
        <w:t>)</w:t>
      </w:r>
    </w:p>
    <w:p w14:paraId="7B6604FB" w14:textId="77777777" w:rsidR="00410077" w:rsidRDefault="00DE437C" w:rsidP="008A11CB">
      <w:r>
        <w:t>April 27</w:t>
      </w:r>
      <w:r>
        <w:tab/>
      </w:r>
      <w:r>
        <w:tab/>
      </w:r>
      <w:r>
        <w:tab/>
        <w:t>Policy issues around marijuana</w:t>
      </w:r>
      <w:r w:rsidR="00910010">
        <w:t xml:space="preserve"> (</w:t>
      </w:r>
      <w:r w:rsidR="00410077">
        <w:t xml:space="preserve">Minnesota </w:t>
      </w:r>
      <w:r w:rsidR="00910010">
        <w:t xml:space="preserve">Senator </w:t>
      </w:r>
    </w:p>
    <w:p w14:paraId="13D9FF68" w14:textId="77777777" w:rsidR="008A11CB" w:rsidRDefault="00910010" w:rsidP="00410077">
      <w:pPr>
        <w:ind w:left="2880" w:firstLine="720"/>
      </w:pPr>
      <w:r>
        <w:t>Scott Dibble)</w:t>
      </w:r>
    </w:p>
    <w:p w14:paraId="2D27F3C0" w14:textId="7E604AC3" w:rsidR="00DE437C" w:rsidRDefault="00DE437C" w:rsidP="008A11CB">
      <w:r>
        <w:t>May 2</w:t>
      </w:r>
      <w:r>
        <w:tab/>
      </w:r>
      <w:r>
        <w:tab/>
      </w:r>
      <w:r>
        <w:tab/>
      </w:r>
      <w:r>
        <w:tab/>
      </w:r>
      <w:r w:rsidR="00A15582">
        <w:t xml:space="preserve">Other </w:t>
      </w:r>
      <w:r>
        <w:t>New Crop opportunities</w:t>
      </w:r>
      <w:r w:rsidR="00A15582">
        <w:t xml:space="preserve">; </w:t>
      </w:r>
      <w:r w:rsidR="00A15582" w:rsidRPr="00DA7921">
        <w:rPr>
          <w:b/>
        </w:rPr>
        <w:t>Homework #7 Due</w:t>
      </w:r>
    </w:p>
    <w:p w14:paraId="70BEE4B7" w14:textId="4B2EC6CC" w:rsidR="00DE437C" w:rsidRDefault="009129B4" w:rsidP="008A11CB">
      <w:r>
        <w:t>May 4</w:t>
      </w:r>
      <w:r>
        <w:tab/>
      </w:r>
      <w:r>
        <w:tab/>
      </w:r>
      <w:r>
        <w:tab/>
      </w:r>
      <w:r>
        <w:tab/>
      </w:r>
      <w:r w:rsidRPr="00DA7921">
        <w:rPr>
          <w:b/>
        </w:rPr>
        <w:t>Test 3 (200 points)</w:t>
      </w:r>
    </w:p>
    <w:p w14:paraId="4F210FE1" w14:textId="77777777" w:rsidR="00A15582" w:rsidRDefault="00A15582" w:rsidP="008A11CB"/>
    <w:p w14:paraId="35CD659E" w14:textId="77777777" w:rsidR="001C048C" w:rsidRPr="008A28D2" w:rsidRDefault="001C048C" w:rsidP="001C048C">
      <w:pPr>
        <w:rPr>
          <w:b/>
        </w:rPr>
      </w:pPr>
      <w:r w:rsidRPr="008A28D2">
        <w:rPr>
          <w:b/>
        </w:rPr>
        <w:t>University Policy Statements</w:t>
      </w:r>
      <w:r>
        <w:rPr>
          <w:b/>
        </w:rPr>
        <w:t>:</w:t>
      </w:r>
    </w:p>
    <w:p w14:paraId="13E5727B" w14:textId="77777777" w:rsidR="00C11398" w:rsidRDefault="00C11398" w:rsidP="00C11398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Please refer to </w:t>
      </w:r>
    </w:p>
    <w:p w14:paraId="646591B4" w14:textId="77777777" w:rsidR="00C11398" w:rsidRDefault="00A71B3F" w:rsidP="00C11398">
      <w:pPr>
        <w:pStyle w:val="ListParagraph"/>
        <w:ind w:left="0"/>
        <w:rPr>
          <w:sz w:val="22"/>
          <w:szCs w:val="22"/>
        </w:rPr>
      </w:pPr>
      <w:hyperlink r:id="rId9" w:history="1">
        <w:r w:rsidR="00C11398" w:rsidRPr="00DC628C">
          <w:rPr>
            <w:rStyle w:val="Hyperlink"/>
            <w:sz w:val="22"/>
            <w:szCs w:val="22"/>
          </w:rPr>
          <w:t>http://www.policy.umn.edu/Policies/Education/Education/SYLLABUSREQUIREMENTS_APPA.html</w:t>
        </w:r>
      </w:hyperlink>
    </w:p>
    <w:p w14:paraId="27938900" w14:textId="77777777" w:rsidR="00C11398" w:rsidRDefault="00C11398" w:rsidP="00C11398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for exact language on the University’s policies related to:</w:t>
      </w:r>
    </w:p>
    <w:p w14:paraId="61FB79F9" w14:textId="77777777" w:rsidR="00C11398" w:rsidRDefault="00C11398" w:rsidP="00C11398">
      <w:pPr>
        <w:pStyle w:val="ListParagraph"/>
        <w:ind w:left="0"/>
        <w:rPr>
          <w:sz w:val="22"/>
          <w:szCs w:val="22"/>
        </w:rPr>
      </w:pPr>
    </w:p>
    <w:p w14:paraId="07832F69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conduct code</w:t>
      </w:r>
    </w:p>
    <w:p w14:paraId="4EBE7C7A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personal electronic devices in classroom</w:t>
      </w:r>
    </w:p>
    <w:p w14:paraId="7CBA2A09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Scholastic dishonesty</w:t>
      </w:r>
    </w:p>
    <w:p w14:paraId="0CEB93AF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Makeup work for legitimate absences</w:t>
      </w:r>
    </w:p>
    <w:p w14:paraId="448D5027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Appropriate student use of class notes and course materials</w:t>
      </w:r>
    </w:p>
    <w:p w14:paraId="7C48CF1E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Grading and transcripts</w:t>
      </w:r>
    </w:p>
    <w:p w14:paraId="103EA1C5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Sexual harassment</w:t>
      </w:r>
    </w:p>
    <w:p w14:paraId="4DD0BD62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Equity, diversity, equal opportunity, and affirmative action</w:t>
      </w:r>
    </w:p>
    <w:p w14:paraId="5BFE48FE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Disability accommodations</w:t>
      </w:r>
    </w:p>
    <w:p w14:paraId="454323CC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Mental health and stress management</w:t>
      </w:r>
    </w:p>
    <w:p w14:paraId="3BC115B0" w14:textId="77777777" w:rsidR="00C11398" w:rsidRDefault="00C11398" w:rsidP="00C113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Academic freedom and responsibility:  for courses that do/do not involve students in research</w:t>
      </w:r>
    </w:p>
    <w:p w14:paraId="0E16CF1E" w14:textId="77777777" w:rsidR="001C048C" w:rsidRDefault="001C048C" w:rsidP="001C048C"/>
    <w:p w14:paraId="1C145FD5" w14:textId="77777777" w:rsidR="001C048C" w:rsidRDefault="001C048C" w:rsidP="001C048C"/>
    <w:p w14:paraId="5F8D4A16" w14:textId="77777777" w:rsidR="001C048C" w:rsidRDefault="001C048C" w:rsidP="008A11CB"/>
    <w:sectPr w:rsidR="001C048C" w:rsidSect="008D6ED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566EA" w14:textId="77777777" w:rsidR="00A71B3F" w:rsidRDefault="00A71B3F" w:rsidP="00237D14">
      <w:r>
        <w:separator/>
      </w:r>
    </w:p>
  </w:endnote>
  <w:endnote w:type="continuationSeparator" w:id="0">
    <w:p w14:paraId="249A25F8" w14:textId="77777777" w:rsidR="00A71B3F" w:rsidRDefault="00A71B3F" w:rsidP="0023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82CB" w14:textId="77777777" w:rsidR="00237D14" w:rsidRDefault="00237D14" w:rsidP="008C0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52893" w14:textId="77777777" w:rsidR="00237D14" w:rsidRDefault="00237D14" w:rsidP="00237D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8EF5" w14:textId="77777777" w:rsidR="00237D14" w:rsidRDefault="00237D14" w:rsidP="008C0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4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90146" w14:textId="77777777" w:rsidR="00237D14" w:rsidRDefault="00237D14" w:rsidP="00237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AC10" w14:textId="77777777" w:rsidR="00A71B3F" w:rsidRDefault="00A71B3F" w:rsidP="00237D14">
      <w:r>
        <w:separator/>
      </w:r>
    </w:p>
  </w:footnote>
  <w:footnote w:type="continuationSeparator" w:id="0">
    <w:p w14:paraId="008DDA23" w14:textId="77777777" w:rsidR="00A71B3F" w:rsidRDefault="00A71B3F" w:rsidP="0023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23E"/>
    <w:multiLevelType w:val="hybridMultilevel"/>
    <w:tmpl w:val="5B287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6"/>
    <w:rsid w:val="000B149C"/>
    <w:rsid w:val="00146551"/>
    <w:rsid w:val="001571D7"/>
    <w:rsid w:val="0016495D"/>
    <w:rsid w:val="001C048C"/>
    <w:rsid w:val="001E09D2"/>
    <w:rsid w:val="00237D14"/>
    <w:rsid w:val="00252911"/>
    <w:rsid w:val="002C4DFB"/>
    <w:rsid w:val="002D240C"/>
    <w:rsid w:val="00396C8E"/>
    <w:rsid w:val="003B2293"/>
    <w:rsid w:val="003E7844"/>
    <w:rsid w:val="00410077"/>
    <w:rsid w:val="00432EDC"/>
    <w:rsid w:val="0047219F"/>
    <w:rsid w:val="004B0F41"/>
    <w:rsid w:val="004E6D7D"/>
    <w:rsid w:val="00580CF8"/>
    <w:rsid w:val="00657064"/>
    <w:rsid w:val="00680BB4"/>
    <w:rsid w:val="006A1792"/>
    <w:rsid w:val="00834FB0"/>
    <w:rsid w:val="00877C6B"/>
    <w:rsid w:val="008A11CB"/>
    <w:rsid w:val="008C3EFF"/>
    <w:rsid w:val="008D6EDE"/>
    <w:rsid w:val="00910010"/>
    <w:rsid w:val="009129B4"/>
    <w:rsid w:val="00A15582"/>
    <w:rsid w:val="00A5113E"/>
    <w:rsid w:val="00A71B3F"/>
    <w:rsid w:val="00AE62A2"/>
    <w:rsid w:val="00B1458F"/>
    <w:rsid w:val="00BC3A6D"/>
    <w:rsid w:val="00C11398"/>
    <w:rsid w:val="00C129E7"/>
    <w:rsid w:val="00C374D7"/>
    <w:rsid w:val="00C43BF2"/>
    <w:rsid w:val="00CA3ED9"/>
    <w:rsid w:val="00CA452B"/>
    <w:rsid w:val="00CE6B7F"/>
    <w:rsid w:val="00D1677E"/>
    <w:rsid w:val="00D63346"/>
    <w:rsid w:val="00DA7921"/>
    <w:rsid w:val="00DE437C"/>
    <w:rsid w:val="00E134A8"/>
    <w:rsid w:val="00E207B2"/>
    <w:rsid w:val="00E74FD6"/>
    <w:rsid w:val="00E7571A"/>
    <w:rsid w:val="00F67901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807AE"/>
  <w14:defaultImageDpi w14:val="300"/>
  <w15:docId w15:val="{65A7352D-7F09-4E38-B85A-274FC9CA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398"/>
    <w:pPr>
      <w:ind w:left="720"/>
      <w:contextualSpacing/>
    </w:pPr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7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14"/>
  </w:style>
  <w:style w:type="character" w:styleId="PageNumber">
    <w:name w:val="page number"/>
    <w:basedOn w:val="DefaultParagraphFont"/>
    <w:uiPriority w:val="99"/>
    <w:semiHidden/>
    <w:unhideWhenUsed/>
    <w:rsid w:val="0023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win001@umn.edu" TargetMode="External"/><Relationship Id="rId8" Type="http://schemas.openxmlformats.org/officeDocument/2006/relationships/hyperlink" Target="mailto:beie0020@umn.edu" TargetMode="External"/><Relationship Id="rId9" Type="http://schemas.openxmlformats.org/officeDocument/2006/relationships/hyperlink" Target="http://www.policy.umn.edu/Policies/Education/Education/SYLLABUSREQUIREMENTS_APPA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Erwin</dc:creator>
  <cp:keywords/>
  <dc:description/>
  <cp:lastModifiedBy>Microsoft Office User</cp:lastModifiedBy>
  <cp:revision>2</cp:revision>
  <dcterms:created xsi:type="dcterms:W3CDTF">2016-12-17T01:48:00Z</dcterms:created>
  <dcterms:modified xsi:type="dcterms:W3CDTF">2016-12-17T01:48:00Z</dcterms:modified>
</cp:coreProperties>
</file>